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Joan JOHNSON</w:t>
      </w:r>
      <w:r>
        <w:rPr>
          <w:rStyle w:val="Hyperlink"/>
          <w:color w:val="auto"/>
          <w:u w:val="none"/>
        </w:rPr>
        <w:t xml:space="preserve">     (fl.1465)</w:t>
      </w:r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</w:t>
      </w:r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She was a poor woman living in the house of John </w:t>
      </w:r>
      <w:proofErr w:type="spellStart"/>
      <w:r>
        <w:rPr>
          <w:rStyle w:val="Hyperlink"/>
          <w:color w:val="auto"/>
          <w:u w:val="none"/>
        </w:rPr>
        <w:t>Elys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St.Anthony’s</w:t>
      </w:r>
      <w:proofErr w:type="spellEnd"/>
      <w:r>
        <w:rPr>
          <w:rStyle w:val="Hyperlink"/>
          <w:color w:val="auto"/>
          <w:u w:val="none"/>
        </w:rPr>
        <w:t xml:space="preserve"> </w:t>
      </w:r>
      <w:proofErr w:type="gramStart"/>
      <w:r>
        <w:rPr>
          <w:rStyle w:val="Hyperlink"/>
          <w:color w:val="auto"/>
          <w:u w:val="none"/>
        </w:rPr>
        <w:t>parish(</w:t>
      </w:r>
      <w:proofErr w:type="gramEnd"/>
      <w:r>
        <w:rPr>
          <w:rStyle w:val="Hyperlink"/>
          <w:color w:val="auto"/>
          <w:u w:val="none"/>
        </w:rPr>
        <w:t>q.v.).</w:t>
      </w:r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28618D">
          <w:rPr>
            <w:rStyle w:val="Hyperlink"/>
          </w:rPr>
          <w:t>http://www.british-history.ac.uk/camden-record-soc/vol17/xlii-xlix</w:t>
        </w:r>
      </w:hyperlink>
      <w:r>
        <w:rPr>
          <w:rStyle w:val="Hyperlink"/>
          <w:color w:val="auto"/>
          <w:u w:val="none"/>
        </w:rPr>
        <w:t>)</w:t>
      </w:r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6 Nov.1465</w:t>
      </w:r>
      <w:r>
        <w:rPr>
          <w:rStyle w:val="Hyperlink"/>
          <w:color w:val="auto"/>
          <w:u w:val="none"/>
        </w:rPr>
        <w:tab/>
        <w:t xml:space="preserve">She was bequeathed 6s 8d in the Will of William Gregory of </w:t>
      </w:r>
      <w:proofErr w:type="gramStart"/>
      <w:r>
        <w:rPr>
          <w:rStyle w:val="Hyperlink"/>
          <w:color w:val="auto"/>
          <w:u w:val="none"/>
        </w:rPr>
        <w:t>London(</w:t>
      </w:r>
      <w:proofErr w:type="gramEnd"/>
      <w:r>
        <w:rPr>
          <w:rStyle w:val="Hyperlink"/>
          <w:color w:val="auto"/>
          <w:u w:val="none"/>
        </w:rPr>
        <w:t>q.v.).</w:t>
      </w:r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BC2246" w:rsidRDefault="00BC2246" w:rsidP="00BC224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46" w:rsidRDefault="00BC2246" w:rsidP="00920DE3">
      <w:pPr>
        <w:spacing w:after="0" w:line="240" w:lineRule="auto"/>
      </w:pPr>
      <w:r>
        <w:separator/>
      </w:r>
    </w:p>
  </w:endnote>
  <w:endnote w:type="continuationSeparator" w:id="0">
    <w:p w:rsidR="00BC2246" w:rsidRDefault="00BC22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46" w:rsidRDefault="00BC2246" w:rsidP="00920DE3">
      <w:pPr>
        <w:spacing w:after="0" w:line="240" w:lineRule="auto"/>
      </w:pPr>
      <w:r>
        <w:separator/>
      </w:r>
    </w:p>
  </w:footnote>
  <w:footnote w:type="continuationSeparator" w:id="0">
    <w:p w:rsidR="00BC2246" w:rsidRDefault="00BC22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246"/>
    <w:rsid w:val="00120749"/>
    <w:rsid w:val="00624CAE"/>
    <w:rsid w:val="00920DE3"/>
    <w:rsid w:val="00BC224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C224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C224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camden-record-soc/vol17/xlii-xlix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2015-07-07T20:44:00Z</dcterms:created>
  <dcterms:modified xsi:type="dcterms:W3CDTF">2015-07-07T20:45:00Z</dcterms:modified>
</cp:coreProperties>
</file>